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9025" w14:textId="77777777" w:rsidR="005F5F09" w:rsidRPr="000578FD" w:rsidRDefault="00BD08A8">
      <w:pPr>
        <w:pStyle w:val="1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r w:rsidRPr="000578FD">
        <w:rPr>
          <w:rFonts w:eastAsia="Times New Roman"/>
          <w:color w:val="000000" w:themeColor="text1"/>
          <w:sz w:val="28"/>
          <w:szCs w:val="28"/>
        </w:rPr>
        <w:t xml:space="preserve">Акт описи наследственного имущества </w:t>
      </w:r>
      <w:bookmarkEnd w:id="0"/>
      <w:r w:rsidRPr="000578FD">
        <w:rPr>
          <w:rFonts w:eastAsia="Times New Roman"/>
          <w:color w:val="000000" w:themeColor="text1"/>
          <w:sz w:val="28"/>
          <w:szCs w:val="28"/>
        </w:rPr>
        <w:t>в порядке принятия мер к его охране (образец заполнения)</w:t>
      </w:r>
    </w:p>
    <w:p w14:paraId="2AC8C132" w14:textId="77777777" w:rsidR="005F5F09" w:rsidRPr="000578FD" w:rsidRDefault="00BD08A8">
      <w:pPr>
        <w:pStyle w:val="3"/>
        <w:rPr>
          <w:rFonts w:eastAsia="Times New Roman"/>
          <w:color w:val="000000" w:themeColor="text1"/>
          <w:sz w:val="28"/>
          <w:szCs w:val="28"/>
        </w:rPr>
      </w:pPr>
      <w:r w:rsidRPr="000578FD">
        <w:rPr>
          <w:rFonts w:eastAsia="Times New Roman"/>
          <w:color w:val="000000" w:themeColor="text1"/>
          <w:sz w:val="28"/>
          <w:szCs w:val="28"/>
        </w:rPr>
        <w:t>Акт описи наследственного имущества</w:t>
      </w:r>
    </w:p>
    <w:p w14:paraId="72A86843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В г. Москве 11 марта 2002 г. мной, Александровой Г.А., нотариусом г. Москвы, при участии свидетелей: Сидорова Виктора Петровича, проживающего по адресу: г. Москва, ул. Беговая, д. 14, кв. 5, и </w:t>
      </w:r>
      <w:proofErr w:type="spellStart"/>
      <w:r w:rsidRPr="000578FD">
        <w:rPr>
          <w:color w:val="000000" w:themeColor="text1"/>
          <w:sz w:val="28"/>
          <w:szCs w:val="28"/>
        </w:rPr>
        <w:t>Великановой</w:t>
      </w:r>
      <w:proofErr w:type="spellEnd"/>
      <w:r w:rsidRPr="000578FD">
        <w:rPr>
          <w:color w:val="000000" w:themeColor="text1"/>
          <w:sz w:val="28"/>
          <w:szCs w:val="28"/>
        </w:rPr>
        <w:t xml:space="preserve"> Елены Викторовны, проживающей по тому же адресу </w:t>
      </w:r>
      <w:r w:rsidRPr="000578FD">
        <w:rPr>
          <w:color w:val="000000" w:themeColor="text1"/>
          <w:sz w:val="28"/>
          <w:szCs w:val="28"/>
          <w:vertAlign w:val="superscript"/>
        </w:rPr>
        <w:t>1</w:t>
      </w:r>
      <w:r w:rsidRPr="000578FD">
        <w:rPr>
          <w:color w:val="000000" w:themeColor="text1"/>
          <w:sz w:val="28"/>
          <w:szCs w:val="28"/>
        </w:rPr>
        <w:t xml:space="preserve"> ;</w:t>
      </w:r>
    </w:p>
    <w:p w14:paraId="41B4CF05" w14:textId="77777777" w:rsidR="005F5F09" w:rsidRPr="000578FD" w:rsidRDefault="00BD08A8">
      <w:pPr>
        <w:pStyle w:val="sel"/>
        <w:divId w:val="451637077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1 Меры к охране наследственного имущества в соответствии со ст. 1171 ГК РФ могут приниматься исполнителем завещания (душеприказчиком) либо нотариусом по месту открытия наследства.</w:t>
      </w:r>
    </w:p>
    <w:p w14:paraId="5076D63F" w14:textId="77777777" w:rsidR="005F5F09" w:rsidRPr="000578FD" w:rsidRDefault="00BD08A8">
      <w:pPr>
        <w:pStyle w:val="just"/>
        <w:divId w:val="451637077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Для охраны наследства нотариус производит опись наследственного имущества в присутствии двух свидетелей.</w:t>
      </w:r>
    </w:p>
    <w:p w14:paraId="7A060A25" w14:textId="77777777" w:rsidR="005F5F09" w:rsidRPr="000578FD" w:rsidRDefault="00BD08A8">
      <w:pPr>
        <w:pStyle w:val="just"/>
        <w:divId w:val="451637077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При производстве описи имущества могут присутствовать исполнитель завещания (душеприказчик), наследники и, в соответствующих случаях, представители органа опеки и попечительства.</w:t>
      </w:r>
    </w:p>
    <w:p w14:paraId="54C036C9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заинтересованных лиц: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  <w:r w:rsidRPr="000578FD">
        <w:rPr>
          <w:color w:val="000000" w:themeColor="text1"/>
          <w:sz w:val="28"/>
          <w:szCs w:val="28"/>
        </w:rPr>
        <w:t xml:space="preserve"> Дениса Аркадьевича - сына наследодателя, проживающего по адресу: г. Москва, ул. Чайковского, д. 86, кв. 12, и </w:t>
      </w:r>
      <w:proofErr w:type="spellStart"/>
      <w:r w:rsidRPr="000578FD">
        <w:rPr>
          <w:color w:val="000000" w:themeColor="text1"/>
          <w:sz w:val="28"/>
          <w:szCs w:val="28"/>
        </w:rPr>
        <w:t>Чеботковой</w:t>
      </w:r>
      <w:proofErr w:type="spellEnd"/>
      <w:r w:rsidRPr="000578FD">
        <w:rPr>
          <w:color w:val="000000" w:themeColor="text1"/>
          <w:sz w:val="28"/>
          <w:szCs w:val="28"/>
        </w:rPr>
        <w:t xml:space="preserve"> Людмилы Николаевны - жены наследодателя, проживающей по адресу: г. Москва, ул. Беговая, д. 14, кв. 6;</w:t>
      </w:r>
    </w:p>
    <w:p w14:paraId="6D0294E8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по заявлению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  <w:r w:rsidRPr="000578FD">
        <w:rPr>
          <w:color w:val="000000" w:themeColor="text1"/>
          <w:sz w:val="28"/>
          <w:szCs w:val="28"/>
        </w:rPr>
        <w:t xml:space="preserve"> Дениса Аркадьевича о принятии мер к охране наследственного имущества </w:t>
      </w:r>
      <w:r w:rsidRPr="000578FD">
        <w:rPr>
          <w:color w:val="000000" w:themeColor="text1"/>
          <w:sz w:val="28"/>
          <w:szCs w:val="28"/>
          <w:vertAlign w:val="superscript"/>
        </w:rPr>
        <w:t>1</w:t>
      </w:r>
      <w:r w:rsidRPr="000578FD">
        <w:rPr>
          <w:color w:val="000000" w:themeColor="text1"/>
          <w:sz w:val="28"/>
          <w:szCs w:val="28"/>
        </w:rPr>
        <w:t xml:space="preserve"> , поступившего мне 7 марта 2002 года;</w:t>
      </w:r>
    </w:p>
    <w:p w14:paraId="17178AF6" w14:textId="77777777" w:rsidR="005F5F09" w:rsidRPr="000578FD" w:rsidRDefault="00BD08A8">
      <w:pPr>
        <w:pStyle w:val="sel"/>
        <w:divId w:val="737674752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1 Заявление о принятии мер к охране наследства может быть сделано:</w:t>
      </w:r>
    </w:p>
    <w:p w14:paraId="7D3AAA73" w14:textId="77777777" w:rsidR="005F5F09" w:rsidRPr="000578FD" w:rsidRDefault="00BD08A8">
      <w:pPr>
        <w:pStyle w:val="just"/>
        <w:divId w:val="737674752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одним либо несколькими наследниками;</w:t>
      </w:r>
    </w:p>
    <w:p w14:paraId="4EA9E8A0" w14:textId="77777777" w:rsidR="005F5F09" w:rsidRPr="000578FD" w:rsidRDefault="00BD08A8">
      <w:pPr>
        <w:pStyle w:val="just"/>
        <w:divId w:val="737674752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исполнителем завещания (душеприказчиком);</w:t>
      </w:r>
    </w:p>
    <w:p w14:paraId="674E1CDC" w14:textId="77777777" w:rsidR="005F5F09" w:rsidRPr="000578FD" w:rsidRDefault="00BD08A8">
      <w:pPr>
        <w:pStyle w:val="just"/>
        <w:divId w:val="737674752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органом местного самоуправления;</w:t>
      </w:r>
    </w:p>
    <w:p w14:paraId="3AB622DA" w14:textId="77777777" w:rsidR="005F5F09" w:rsidRPr="000578FD" w:rsidRDefault="00BD08A8">
      <w:pPr>
        <w:pStyle w:val="just"/>
        <w:divId w:val="737674752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органом опеки и попечительства;</w:t>
      </w:r>
    </w:p>
    <w:p w14:paraId="7863D37E" w14:textId="77777777" w:rsidR="005F5F09" w:rsidRPr="000578FD" w:rsidRDefault="00BD08A8">
      <w:pPr>
        <w:pStyle w:val="just"/>
        <w:divId w:val="737674752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другими лицами, действующими в интересах сохранения наследства.</w:t>
      </w:r>
    </w:p>
    <w:p w14:paraId="28B581DC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на основании ст. ст. 1171 - 1172 Гражданского кодекса РФ и ст. 66 Основ законодательства РФ о нотариате произведена опись наследственного имущества, оставшегося после смерти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  <w:r w:rsidRPr="000578FD">
        <w:rPr>
          <w:color w:val="000000" w:themeColor="text1"/>
          <w:sz w:val="28"/>
          <w:szCs w:val="28"/>
        </w:rPr>
        <w:t xml:space="preserve"> Аркадия Павловича, умершего 1 марта 2002 года, проживавшего по адресу: г. Москва, ул. Беговая, д. 14, кв. 6.</w:t>
      </w:r>
    </w:p>
    <w:p w14:paraId="56439CC7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>Опись произведена в квартире по указанному адресу.</w:t>
      </w:r>
    </w:p>
    <w:p w14:paraId="7AE25F8C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До явки нотариуса жилое помещение не опечатывалось: в квартире проживает жена наследодателя -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  <w:r w:rsidRPr="000578FD">
        <w:rPr>
          <w:color w:val="000000" w:themeColor="text1"/>
          <w:sz w:val="28"/>
          <w:szCs w:val="28"/>
        </w:rPr>
        <w:t xml:space="preserve"> Л.Н.</w:t>
      </w:r>
    </w:p>
    <w:p w14:paraId="59787538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Опись начата в 9 часов.</w:t>
      </w:r>
    </w:p>
    <w:p w14:paraId="7D35CCD1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3FF683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------------------------------------------------------------</w:t>
      </w:r>
    </w:p>
    <w:p w14:paraId="484DA3E0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¦N п/</w:t>
      </w:r>
      <w:proofErr w:type="spellStart"/>
      <w:r w:rsidRPr="000578FD">
        <w:rPr>
          <w:color w:val="000000" w:themeColor="text1"/>
          <w:sz w:val="28"/>
          <w:szCs w:val="28"/>
        </w:rPr>
        <w:t>п¦Наименование</w:t>
      </w:r>
      <w:proofErr w:type="spellEnd"/>
      <w:r w:rsidRPr="000578FD">
        <w:rPr>
          <w:color w:val="000000" w:themeColor="text1"/>
          <w:sz w:val="28"/>
          <w:szCs w:val="28"/>
        </w:rPr>
        <w:t xml:space="preserve">      ¦</w:t>
      </w:r>
      <w:proofErr w:type="spellStart"/>
      <w:r w:rsidRPr="000578FD">
        <w:rPr>
          <w:color w:val="000000" w:themeColor="text1"/>
          <w:sz w:val="28"/>
          <w:szCs w:val="28"/>
        </w:rPr>
        <w:t>Количество¦Стоимость</w:t>
      </w:r>
      <w:proofErr w:type="spellEnd"/>
      <w:r w:rsidRPr="000578FD">
        <w:rPr>
          <w:color w:val="000000" w:themeColor="text1"/>
          <w:sz w:val="28"/>
          <w:szCs w:val="28"/>
        </w:rPr>
        <w:t>¦ Примечание ¦</w:t>
      </w:r>
    </w:p>
    <w:p w14:paraId="6594B46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¦вещей и их        ¦          ¦каждой   ¦            ¦</w:t>
      </w:r>
    </w:p>
    <w:p w14:paraId="14DA6A3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¦подробная         ¦          ¦вещи     ¦            ¦</w:t>
      </w:r>
    </w:p>
    <w:p w14:paraId="1A2A087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¦характеристика    ¦          ¦(руб.)   ¦            ¦</w:t>
      </w:r>
    </w:p>
    <w:p w14:paraId="59947FF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30FD4D4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1  ¦Стенка мебельная  ¦    1     ¦  60000  ¦ Износ - 0% ¦</w:t>
      </w:r>
    </w:p>
    <w:p w14:paraId="008A083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¦"Венеция"         ¦          ¦         ¦            ¦</w:t>
      </w:r>
    </w:p>
    <w:p w14:paraId="4A68F52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</w:t>
      </w:r>
      <w:proofErr w:type="spellStart"/>
      <w:r w:rsidRPr="000578FD">
        <w:rPr>
          <w:color w:val="000000" w:themeColor="text1"/>
          <w:sz w:val="28"/>
          <w:szCs w:val="28"/>
        </w:rPr>
        <w:t>пятисекционная</w:t>
      </w:r>
      <w:proofErr w:type="spellEnd"/>
      <w:r w:rsidRPr="000578FD">
        <w:rPr>
          <w:color w:val="000000" w:themeColor="text1"/>
          <w:sz w:val="28"/>
          <w:szCs w:val="28"/>
        </w:rPr>
        <w:t xml:space="preserve">    ¦          ¦         ¦            ¦</w:t>
      </w:r>
    </w:p>
    <w:p w14:paraId="3791993C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¦светло-коричневого¦          ¦         ¦            ¦</w:t>
      </w:r>
    </w:p>
    <w:p w14:paraId="67B05D59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¦цвета             ¦          ¦         ¦            ¦</w:t>
      </w:r>
    </w:p>
    <w:p w14:paraId="73FA154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5C0ECE28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2  ¦Набор мягкой      ¦    12    ¦  70000  ¦Износ - 10% ¦</w:t>
      </w:r>
    </w:p>
    <w:p w14:paraId="3F07C97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¦мебели            ¦          ¦         ¦            ¦</w:t>
      </w:r>
    </w:p>
    <w:p w14:paraId="28C9D55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¦абрикосового      ¦          ¦         ¦            ¦</w:t>
      </w:r>
    </w:p>
    <w:p w14:paraId="620B54E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¦цвета с темно-    ¦          ¦         ¦            ¦</w:t>
      </w:r>
    </w:p>
    <w:p w14:paraId="67C444D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¦коричневым        ¦          ¦         ¦            ¦</w:t>
      </w:r>
    </w:p>
    <w:p w14:paraId="6F926ED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¦рисунком: диван   ¦          ¦         ¦            ¦</w:t>
      </w:r>
    </w:p>
    <w:p w14:paraId="5FB2C31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>¦     ¦(канапе), кресла  ¦          ¦         ¦            ¦</w:t>
      </w:r>
    </w:p>
    <w:p w14:paraId="67F2F76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6F0B525C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3  ¦Телевизор "</w:t>
      </w:r>
      <w:proofErr w:type="spellStart"/>
      <w:r w:rsidRPr="000578FD">
        <w:rPr>
          <w:color w:val="000000" w:themeColor="text1"/>
          <w:sz w:val="28"/>
          <w:szCs w:val="28"/>
        </w:rPr>
        <w:t>Sony</w:t>
      </w:r>
      <w:proofErr w:type="spellEnd"/>
      <w:r w:rsidRPr="000578FD">
        <w:rPr>
          <w:color w:val="000000" w:themeColor="text1"/>
          <w:sz w:val="28"/>
          <w:szCs w:val="28"/>
        </w:rPr>
        <w:t>"  ¦    1     ¦  12000  ¦Износ - 10% ¦</w:t>
      </w:r>
    </w:p>
    <w:p w14:paraId="206388F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¦2001 года выпуска,¦          ¦         ¦            ¦</w:t>
      </w:r>
    </w:p>
    <w:p w14:paraId="258B053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¦с экраном 72 см по¦          ¦         ¦            ¦</w:t>
      </w:r>
    </w:p>
    <w:p w14:paraId="6154B8E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¦диагонали         ¦          ¦         ¦            ¦</w:t>
      </w:r>
    </w:p>
    <w:p w14:paraId="0A460AD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3C1A0E2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4  ¦Видеомагнитофон   ¦    1     ¦   4000  ¦Износ - 20% ¦</w:t>
      </w:r>
    </w:p>
    <w:p w14:paraId="4E9CDAC9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¦"</w:t>
      </w:r>
      <w:proofErr w:type="spellStart"/>
      <w:r w:rsidRPr="000578FD">
        <w:rPr>
          <w:color w:val="000000" w:themeColor="text1"/>
          <w:sz w:val="28"/>
          <w:szCs w:val="28"/>
        </w:rPr>
        <w:t>Panasonic</w:t>
      </w:r>
      <w:proofErr w:type="spellEnd"/>
      <w:r w:rsidRPr="000578FD">
        <w:rPr>
          <w:color w:val="000000" w:themeColor="text1"/>
          <w:sz w:val="28"/>
          <w:szCs w:val="28"/>
        </w:rPr>
        <w:t>" 2001  ¦          ¦         ¦            ¦</w:t>
      </w:r>
    </w:p>
    <w:p w14:paraId="72821FD7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¦года выпуска      ¦          ¦         ¦            ¦</w:t>
      </w:r>
    </w:p>
    <w:p w14:paraId="050C7E9C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4B61D1C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5  ¦Ковер настенный   ¦    1     ¦   2000  ¦   Новый    ¦</w:t>
      </w:r>
    </w:p>
    <w:p w14:paraId="02B8C3F7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¦с коричневыми и   ¦          ¦         ¦            ¦</w:t>
      </w:r>
    </w:p>
    <w:p w14:paraId="05428EF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¦желтыми цветами   ¦          ¦         ¦            ¦</w:t>
      </w:r>
    </w:p>
    <w:p w14:paraId="657317A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¦на зеленом фоне   ¦          ¦         ¦            ¦</w:t>
      </w:r>
    </w:p>
    <w:p w14:paraId="0B5E8F6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¦размером 2 x 3 м  ¦          ¦         ¦            ¦</w:t>
      </w:r>
    </w:p>
    <w:p w14:paraId="45AFA8F3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7EF13FE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6  ¦Ковер напольный   ¦    1     ¦   5000  ¦   Новый    ¦</w:t>
      </w:r>
    </w:p>
    <w:p w14:paraId="082D61A7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¦с черным          ¦          ¦         ¦            ¦</w:t>
      </w:r>
    </w:p>
    <w:p w14:paraId="50080A53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¦орнаментом на     ¦          ¦         ¦            ¦</w:t>
      </w:r>
    </w:p>
    <w:p w14:paraId="5F80F70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¦коричневом фоне   ¦          ¦         ¦            ¦</w:t>
      </w:r>
    </w:p>
    <w:p w14:paraId="7190CDE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¦размером 5 x 3 м  ¦          ¦         ¦            ¦</w:t>
      </w:r>
    </w:p>
    <w:p w14:paraId="5B392B3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>+-----+------------------+----------+---------+------------+</w:t>
      </w:r>
    </w:p>
    <w:p w14:paraId="3B3C555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7  ¦Люстра            ¦    1     ¦  15000  ¦ Износ - 0% ¦</w:t>
      </w:r>
    </w:p>
    <w:p w14:paraId="14A3D64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¦десятиламповая    ¦          ¦         ¦            ¦</w:t>
      </w:r>
    </w:p>
    <w:p w14:paraId="6C61626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¦с подвесками из   ¦          ¦         ¦            ¦</w:t>
      </w:r>
    </w:p>
    <w:p w14:paraId="6F08CAC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¦прозрачного       ¦          ¦         ¦            ¦</w:t>
      </w:r>
    </w:p>
    <w:p w14:paraId="3F5736F0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¦материала (в      ¦          ¦         ¦            ¦</w:t>
      </w:r>
    </w:p>
    <w:p w14:paraId="0FE37387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¦упаковке)         ¦          ¦         ¦            ¦</w:t>
      </w:r>
    </w:p>
    <w:p w14:paraId="23D3A97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0A18B5D0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8  ¦Наличные деньги   ¦          ¦ 100000  ¦            ¦</w:t>
      </w:r>
    </w:p>
    <w:p w14:paraId="7103AAE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34C03E8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9  ¦Часы мужские из   ¦    1     ¦  15000  ¦Износ - 20% ¦</w:t>
      </w:r>
    </w:p>
    <w:p w14:paraId="4E2C90F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¦желтого металла   ¦          ¦         ¦            ¦</w:t>
      </w:r>
    </w:p>
    <w:p w14:paraId="1EC1791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7F4E634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10  ¦Кухонный          ¦          ¦  12000  ¦Износ - 10% ¦</w:t>
      </w:r>
    </w:p>
    <w:p w14:paraId="7D42ABE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¦гарнитур          ¦          ¦         ¦            ¦</w:t>
      </w:r>
    </w:p>
    <w:p w14:paraId="01C976F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¦"Элегия" темно-   ¦          ¦         ¦            ¦</w:t>
      </w:r>
    </w:p>
    <w:p w14:paraId="28E6990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¦коричневого       ¦          ¦         ¦            ¦</w:t>
      </w:r>
    </w:p>
    <w:p w14:paraId="318AA36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¦цвета:            ¦          ¦         ¦            ¦</w:t>
      </w:r>
    </w:p>
    <w:p w14:paraId="2EAC6850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¦подвесные шкафы   ¦    2     ¦         ¦            ¦</w:t>
      </w:r>
    </w:p>
    <w:p w14:paraId="272A852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¦двухстворчатые    ¦          ¦         ¦            ¦</w:t>
      </w:r>
    </w:p>
    <w:p w14:paraId="2542021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          ¦         ¦            ¦</w:t>
      </w:r>
    </w:p>
    <w:p w14:paraId="705690D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¦подвесные шкафы   ¦    2     ¦         ¦            ¦</w:t>
      </w:r>
    </w:p>
    <w:p w14:paraId="4400085C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>¦     ¦одностворчатые    ¦          ¦         ¦            ¦</w:t>
      </w:r>
    </w:p>
    <w:p w14:paraId="504D935A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          ¦         ¦            ¦</w:t>
      </w:r>
    </w:p>
    <w:p w14:paraId="4B1ACD0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¦шкаф-пенал        ¦    1     ¦         ¦            ¦</w:t>
      </w:r>
    </w:p>
    <w:p w14:paraId="5E3907A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          ¦         ¦            ¦</w:t>
      </w:r>
    </w:p>
    <w:p w14:paraId="4CE821C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¦рабочие столы     ¦    3     ¦         ¦            ¦</w:t>
      </w:r>
    </w:p>
    <w:p w14:paraId="0065D14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¦двухстворчатые    ¦          ¦         ¦            ¦</w:t>
      </w:r>
    </w:p>
    <w:p w14:paraId="5D194FE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2F1C2279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11  ¦Холодильник       ¦    1     ¦  28000  ¦ Износ - 0% ¦</w:t>
      </w:r>
    </w:p>
    <w:p w14:paraId="656348F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¦"BOSCH" 2000      ¦          ¦         ¦            ¦</w:t>
      </w:r>
    </w:p>
    <w:p w14:paraId="2CF3BAE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¦года выпуска,     ¦          ¦         ¦            ¦</w:t>
      </w:r>
    </w:p>
    <w:p w14:paraId="1D55CABF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¦двухкамерный,     ¦          ¦         ¦            ¦</w:t>
      </w:r>
    </w:p>
    <w:p w14:paraId="7F4FB5E8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¦темно-</w:t>
      </w:r>
      <w:proofErr w:type="spellStart"/>
      <w:r w:rsidRPr="000578FD">
        <w:rPr>
          <w:color w:val="000000" w:themeColor="text1"/>
          <w:sz w:val="28"/>
          <w:szCs w:val="28"/>
        </w:rPr>
        <w:t>коричне</w:t>
      </w:r>
      <w:proofErr w:type="spellEnd"/>
      <w:r w:rsidRPr="000578FD">
        <w:rPr>
          <w:color w:val="000000" w:themeColor="text1"/>
          <w:sz w:val="28"/>
          <w:szCs w:val="28"/>
        </w:rPr>
        <w:t>-    ¦          ¦         ¦            ¦</w:t>
      </w:r>
    </w:p>
    <w:p w14:paraId="3002922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</w:t>
      </w:r>
      <w:proofErr w:type="spellStart"/>
      <w:r w:rsidRPr="000578FD">
        <w:rPr>
          <w:color w:val="000000" w:themeColor="text1"/>
          <w:sz w:val="28"/>
          <w:szCs w:val="28"/>
        </w:rPr>
        <w:t>вого</w:t>
      </w:r>
      <w:proofErr w:type="spellEnd"/>
      <w:r w:rsidRPr="000578FD">
        <w:rPr>
          <w:color w:val="000000" w:themeColor="text1"/>
          <w:sz w:val="28"/>
          <w:szCs w:val="28"/>
        </w:rPr>
        <w:t xml:space="preserve"> цвета        ¦          ¦         ¦            ¦</w:t>
      </w:r>
    </w:p>
    <w:p w14:paraId="6DAD81DC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345BCEC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12  ¦Электрическая     ¦    1     ¦  30000  ¦Износ - 10% ¦</w:t>
      </w:r>
    </w:p>
    <w:p w14:paraId="4117A97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¦плита "BOSCH"     ¦          ¦         ¦            ¦</w:t>
      </w:r>
    </w:p>
    <w:p w14:paraId="43CC1A09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¦2000 года         ¦          ¦         ¦            ¦</w:t>
      </w:r>
    </w:p>
    <w:p w14:paraId="080F97C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¦выпуска, темно-   ¦          ¦         ¦            ¦</w:t>
      </w:r>
    </w:p>
    <w:p w14:paraId="593E4BD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¦коричневого       ¦          ¦         ¦            ¦</w:t>
      </w:r>
    </w:p>
    <w:p w14:paraId="45F13B5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¦цвета             ¦          ¦         ¦            ¦</w:t>
      </w:r>
    </w:p>
    <w:p w14:paraId="527D910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36329EE0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13  ¦Стол кухонный     ¦    1     ¦   2000  ¦Износ - 20% ¦</w:t>
      </w:r>
    </w:p>
    <w:p w14:paraId="4F05DA9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>¦     ¦обеденный,        ¦          ¦         ¦            ¦</w:t>
      </w:r>
    </w:p>
    <w:p w14:paraId="2E9F4C7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¦темно-коричневого ¦          ¦         ¦            ¦</w:t>
      </w:r>
    </w:p>
    <w:p w14:paraId="3046206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¦цвета             ¦          ¦         ¦            ¦</w:t>
      </w:r>
    </w:p>
    <w:p w14:paraId="0D55730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222A66BA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14  ¦Стулья темно-     ¦    4     ¦   500   ¦Износ - 20% ¦</w:t>
      </w:r>
    </w:p>
    <w:p w14:paraId="4FB3B43A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¦коричневого цвета,¦          ¦         ¦            ¦</w:t>
      </w:r>
    </w:p>
    <w:p w14:paraId="3C15F9E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¦сиденья обтянуты  ¦          ¦         ¦            ¦</w:t>
      </w:r>
    </w:p>
    <w:p w14:paraId="3221BF4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¦материалом желто- ¦          ¦         ¦            ¦</w:t>
      </w:r>
    </w:p>
    <w:p w14:paraId="53B4F4BE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¦коричневого цвета ¦          ¦         ¦            ¦</w:t>
      </w:r>
    </w:p>
    <w:p w14:paraId="601DFBF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+-----+------------------+----------+---------+------------+</w:t>
      </w:r>
    </w:p>
    <w:p w14:paraId="7957C529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¦Итого:            ¦    25    ¦ 298000  ¦            ¦</w:t>
      </w:r>
    </w:p>
    <w:p w14:paraId="3733A9F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¦(двадцать ¦(двести  ¦            ¦</w:t>
      </w:r>
    </w:p>
    <w:p w14:paraId="540C03C7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  пять)   ¦девяносто¦            ¦</w:t>
      </w:r>
    </w:p>
    <w:p w14:paraId="6BF9D91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          ¦восемь   ¦            ¦</w:t>
      </w:r>
    </w:p>
    <w:p w14:paraId="6B09FB2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¦     ¦                  ¦          ¦тысяч)   ¦            ¦</w:t>
      </w:r>
    </w:p>
    <w:p w14:paraId="78F40E9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------+------------------+----------+---------+-------------</w:t>
      </w:r>
    </w:p>
    <w:p w14:paraId="45E1469F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E5F1468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Определение процента износа имущества, включенного в настоящую опись, а также определение стоимости этого имущества произведено по соглашению между наследниками </w:t>
      </w:r>
      <w:r w:rsidRPr="000578FD">
        <w:rPr>
          <w:color w:val="000000" w:themeColor="text1"/>
          <w:sz w:val="28"/>
          <w:szCs w:val="28"/>
          <w:vertAlign w:val="superscript"/>
        </w:rPr>
        <w:t>1</w:t>
      </w:r>
      <w:r w:rsidRPr="000578FD">
        <w:rPr>
          <w:color w:val="000000" w:themeColor="text1"/>
          <w:sz w:val="28"/>
          <w:szCs w:val="28"/>
        </w:rPr>
        <w:t xml:space="preserve"> .</w:t>
      </w:r>
    </w:p>
    <w:p w14:paraId="509EC108" w14:textId="77777777" w:rsidR="005F5F09" w:rsidRPr="000578FD" w:rsidRDefault="00BD08A8">
      <w:pPr>
        <w:pStyle w:val="sel"/>
        <w:divId w:val="887843058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1 По заявлению вышеназванных лиц должна быть по соглашению между наследниками произведена оценка наследственного имущества. При отсутствии соглашения оценка наследственного имущества или той ее части, в отношении которой соглашение не достигнуто, производится независимым оценщиком.</w:t>
      </w:r>
    </w:p>
    <w:p w14:paraId="7560356E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Настоящий акт составлен в трех экземплярах.</w:t>
      </w:r>
    </w:p>
    <w:p w14:paraId="06EEC1E3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>Записанные в описи за N 8 деньги в сумме 100000 (сто тысяч) рублей изъяты нотариусом Александровой Г.А. для депонирования.</w:t>
      </w:r>
    </w:p>
    <w:p w14:paraId="1090DDEF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09EE3B5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Подписи лиц, участвующих в составлении описи:</w:t>
      </w:r>
    </w:p>
    <w:p w14:paraId="0A924DFB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9C644A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Нотариус:                       подпись        Г.А. Александрова</w:t>
      </w:r>
    </w:p>
    <w:p w14:paraId="364412BB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Свидетели:                      подпись        В.П. Сидоров</w:t>
      </w:r>
    </w:p>
    <w:p w14:paraId="6C8F70E3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подпись        Е.В. </w:t>
      </w:r>
      <w:proofErr w:type="spellStart"/>
      <w:r w:rsidRPr="000578FD">
        <w:rPr>
          <w:color w:val="000000" w:themeColor="text1"/>
          <w:sz w:val="28"/>
          <w:szCs w:val="28"/>
        </w:rPr>
        <w:t>Великанова</w:t>
      </w:r>
      <w:proofErr w:type="spellEnd"/>
    </w:p>
    <w:p w14:paraId="55EAB65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Заинтересованные лица:          подпись        Д.А. </w:t>
      </w:r>
      <w:proofErr w:type="spellStart"/>
      <w:r w:rsidRPr="000578FD">
        <w:rPr>
          <w:color w:val="000000" w:themeColor="text1"/>
          <w:sz w:val="28"/>
          <w:szCs w:val="28"/>
        </w:rPr>
        <w:t>Чеботков</w:t>
      </w:r>
      <w:proofErr w:type="spellEnd"/>
    </w:p>
    <w:p w14:paraId="28611306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подпись        Л.Н.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</w:p>
    <w:p w14:paraId="2F239F9A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4AEA94C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Указанное в настоящем акте имущество, за исключением изъятых наличных денег, приняла на хранение жена наследодателя -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  <w:r w:rsidRPr="000578FD">
        <w:rPr>
          <w:color w:val="000000" w:themeColor="text1"/>
          <w:sz w:val="28"/>
          <w:szCs w:val="28"/>
        </w:rPr>
        <w:t xml:space="preserve"> Людмила Николаевна </w:t>
      </w:r>
      <w:r w:rsidRPr="000578FD">
        <w:rPr>
          <w:color w:val="000000" w:themeColor="text1"/>
          <w:sz w:val="28"/>
          <w:szCs w:val="28"/>
          <w:vertAlign w:val="superscript"/>
        </w:rPr>
        <w:t>1</w:t>
      </w:r>
      <w:r w:rsidRPr="000578FD">
        <w:rPr>
          <w:color w:val="000000" w:themeColor="text1"/>
          <w:sz w:val="28"/>
          <w:szCs w:val="28"/>
        </w:rPr>
        <w:t xml:space="preserve"> (паспорт XXIII-АИ, N 605810, выдан Ленинским РОВД г. Челябинска 17 мая 1996 года) в соответствии с заключенным с нею договором хранения. Об уголовной ответственности по ст. 160 УК РФ и о материальной ответственности по ст. ст. 901, 902 Гражданского кодекса РФ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  <w:r w:rsidRPr="000578FD">
        <w:rPr>
          <w:color w:val="000000" w:themeColor="text1"/>
          <w:sz w:val="28"/>
          <w:szCs w:val="28"/>
        </w:rPr>
        <w:t xml:space="preserve"> Л.Н. предупреждена.</w:t>
      </w:r>
    </w:p>
    <w:p w14:paraId="3BA16DA0" w14:textId="77777777" w:rsidR="005F5F09" w:rsidRPr="000578FD" w:rsidRDefault="00BD08A8">
      <w:pPr>
        <w:pStyle w:val="sel"/>
        <w:divId w:val="1132867375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1 Входящее в состав наследства имущество, если оно не требует управления (за исключением наличных денег, валютных ценностей, изделий из драгоценных камней и металлов, ценных бумаг, не требующих управления, а также оружия), передается нотариусом по договору на хранение кому-либо из наследников, а при невозможности передать его наследникам - другому лицу по усмотрению нотариуса.</w:t>
      </w:r>
    </w:p>
    <w:p w14:paraId="3AF762A0" w14:textId="77777777" w:rsidR="005F5F09" w:rsidRPr="000578FD" w:rsidRDefault="00BD08A8">
      <w:pPr>
        <w:pStyle w:val="just"/>
        <w:divId w:val="1132867375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В случае, когда наследование осуществляется по завещанию, в котором назначен исполнитель завещания (душеприказчик), хранение имущества, не требующего управления, обеспечивается исполнителем завещания самостоятельно либо путем заключения договора хранения с кем-либо из наследников или другим лицом по усмотрению душеприказчика.</w:t>
      </w:r>
    </w:p>
    <w:p w14:paraId="3F8F6340" w14:textId="77777777" w:rsidR="005F5F09" w:rsidRPr="000578FD" w:rsidRDefault="00BD08A8">
      <w:pPr>
        <w:pStyle w:val="just"/>
        <w:divId w:val="1132867375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Если в составе наследства имеется имущество, требующее не только охраны, но и управления, нотариус в качестве учредителя доверительного управления заключает соответствующий договор.</w:t>
      </w:r>
    </w:p>
    <w:p w14:paraId="7ADF60E5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     Подпись лица, принявшего имущество</w:t>
      </w:r>
    </w:p>
    <w:p w14:paraId="66951871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lastRenderedPageBreak/>
        <w:t xml:space="preserve">на хранение                                     Л.Н. </w:t>
      </w:r>
      <w:proofErr w:type="spellStart"/>
      <w:r w:rsidRPr="000578FD">
        <w:rPr>
          <w:color w:val="000000" w:themeColor="text1"/>
          <w:sz w:val="28"/>
          <w:szCs w:val="28"/>
        </w:rPr>
        <w:t>Чеботкова</w:t>
      </w:r>
      <w:proofErr w:type="spellEnd"/>
    </w:p>
    <w:p w14:paraId="00D78C95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838E853" w14:textId="77777777" w:rsidR="005F5F09" w:rsidRPr="000578FD" w:rsidRDefault="00BD08A8">
      <w:pPr>
        <w:pStyle w:val="just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Опись закончена в 17 часов 30 минут.</w:t>
      </w:r>
    </w:p>
    <w:p w14:paraId="6A359AD5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2581CB27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Печать                       Зарегистрировано в реестре за N .....</w:t>
      </w:r>
    </w:p>
    <w:p w14:paraId="7F5B4E9D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нотариуса                    Взыскано   государственной    пошлины</w:t>
      </w:r>
    </w:p>
    <w:p w14:paraId="6CE3C6C2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(тариф).......</w:t>
      </w:r>
    </w:p>
    <w:p w14:paraId="794CE5B4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>Нотариус..................</w:t>
      </w:r>
    </w:p>
    <w:p w14:paraId="16151385" w14:textId="77777777" w:rsidR="005F5F09" w:rsidRPr="000578FD" w:rsidRDefault="005F5F09">
      <w:pPr>
        <w:pStyle w:val="HTML"/>
        <w:rPr>
          <w:color w:val="000000" w:themeColor="text1"/>
          <w:sz w:val="28"/>
          <w:szCs w:val="28"/>
        </w:rPr>
      </w:pPr>
    </w:p>
    <w:p w14:paraId="419A82CC" w14:textId="77777777" w:rsidR="005F5F09" w:rsidRPr="000578FD" w:rsidRDefault="00BD08A8">
      <w:pPr>
        <w:pStyle w:val="HTML"/>
        <w:rPr>
          <w:color w:val="000000" w:themeColor="text1"/>
          <w:sz w:val="28"/>
          <w:szCs w:val="28"/>
        </w:rPr>
      </w:pPr>
      <w:r w:rsidRPr="000578FD">
        <w:rPr>
          <w:color w:val="000000" w:themeColor="text1"/>
          <w:sz w:val="28"/>
          <w:szCs w:val="28"/>
        </w:rPr>
        <w:t xml:space="preserve">Экземпляр акта описи получил                     Д.А. </w:t>
      </w:r>
      <w:proofErr w:type="spellStart"/>
      <w:r w:rsidRPr="000578FD">
        <w:rPr>
          <w:color w:val="000000" w:themeColor="text1"/>
          <w:sz w:val="28"/>
          <w:szCs w:val="28"/>
        </w:rPr>
        <w:t>Чеботков</w:t>
      </w:r>
      <w:proofErr w:type="spellEnd"/>
    </w:p>
    <w:p w14:paraId="5F98AFC3" w14:textId="77777777" w:rsidR="005F5F09" w:rsidRPr="000578FD" w:rsidRDefault="005F5F09">
      <w:pPr>
        <w:spacing w:after="24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F9BBC01" w14:textId="77777777" w:rsidR="00BD08A8" w:rsidRPr="000578FD" w:rsidRDefault="00BD08A8">
      <w:p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78FD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</w:p>
    <w:sectPr w:rsidR="00BD08A8" w:rsidRPr="0005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AD30C" w14:textId="77777777" w:rsidR="00102F4E" w:rsidRDefault="00102F4E" w:rsidP="000578FD">
      <w:r>
        <w:separator/>
      </w:r>
    </w:p>
  </w:endnote>
  <w:endnote w:type="continuationSeparator" w:id="0">
    <w:p w14:paraId="04519AB7" w14:textId="77777777" w:rsidR="00102F4E" w:rsidRDefault="00102F4E" w:rsidP="0005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1D43" w14:textId="77777777" w:rsidR="00102F4E" w:rsidRDefault="00102F4E" w:rsidP="000578FD">
      <w:r>
        <w:separator/>
      </w:r>
    </w:p>
  </w:footnote>
  <w:footnote w:type="continuationSeparator" w:id="0">
    <w:p w14:paraId="307A3348" w14:textId="77777777" w:rsidR="00102F4E" w:rsidRDefault="00102F4E" w:rsidP="0005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59"/>
    <w:rsid w:val="000578FD"/>
    <w:rsid w:val="00102F4E"/>
    <w:rsid w:val="0016698D"/>
    <w:rsid w:val="00213BCB"/>
    <w:rsid w:val="005F5F09"/>
    <w:rsid w:val="007C6B59"/>
    <w:rsid w:val="00B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00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7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8FD"/>
    <w:rPr>
      <w:rFonts w:ascii="Verdana" w:eastAsia="Verdana" w:hAnsi="Verdana"/>
      <w:sz w:val="15"/>
      <w:szCs w:val="16"/>
    </w:rPr>
  </w:style>
  <w:style w:type="paragraph" w:styleId="a7">
    <w:name w:val="footer"/>
    <w:basedOn w:val="a"/>
    <w:link w:val="a8"/>
    <w:uiPriority w:val="99"/>
    <w:unhideWhenUsed/>
    <w:rsid w:val="000578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8F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1599</Words>
  <Characters>9117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описи наследственного имущества в порядке принятия мер к его охране (образец заполнения) - DOC</vt:lpstr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описи наследственного имущества в порядке принятия мер к его охране (образец заполнения) - DOC</dc:title>
  <dc:creator>1</dc:creator>
  <cp:lastModifiedBy>Пользователь Microsoft Office</cp:lastModifiedBy>
  <cp:revision>2</cp:revision>
  <dcterms:created xsi:type="dcterms:W3CDTF">2021-04-13T15:36:00Z</dcterms:created>
  <dcterms:modified xsi:type="dcterms:W3CDTF">2021-04-13T15:36:00Z</dcterms:modified>
</cp:coreProperties>
</file>